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8B" w:rsidRDefault="002A148B" w:rsidP="002A148B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PERMOHONAN PENAMBAHAN FASILITAS KREDIT BARU</w:t>
      </w:r>
    </w:p>
    <w:p w:rsidR="002A148B" w:rsidRDefault="002A148B" w:rsidP="002A14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A148B" w:rsidRDefault="002A148B" w:rsidP="002A148B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</w:t>
      </w:r>
    </w:p>
    <w:p w:rsidR="002A148B" w:rsidRDefault="002A148B" w:rsidP="002A148B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gramStart"/>
      <w:r>
        <w:rPr>
          <w:rFonts w:ascii="Times New Roman" w:hAnsi="Times New Roman" w:cs="Times New Roman"/>
          <w:sz w:val="24"/>
          <w:szCs w:val="24"/>
        </w:rPr>
        <w:t>,tgl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………………………………………………….</w:t>
      </w:r>
    </w:p>
    <w:p w:rsidR="002A148B" w:rsidRDefault="002A148B" w:rsidP="002A148B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………………………………………………….</w:t>
      </w:r>
    </w:p>
    <w:p w:rsidR="002A148B" w:rsidRDefault="002A148B" w:rsidP="002A148B">
      <w:pPr>
        <w:tabs>
          <w:tab w:val="left" w:pos="2430"/>
        </w:tabs>
        <w:autoSpaceDE w:val="0"/>
        <w:autoSpaceDN w:val="0"/>
        <w:adjustRightInd w:val="0"/>
        <w:spacing w:after="120" w:line="240" w:lineRule="auto"/>
        <w:ind w:left="720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……………………………………………………………..</w:t>
      </w:r>
    </w:p>
    <w:p w:rsidR="002A148B" w:rsidRDefault="002A148B" w:rsidP="002A148B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A148B" w:rsidRDefault="002A148B" w:rsidP="002A14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BPR </w:t>
      </w:r>
      <w:proofErr w:type="spellStart"/>
      <w:r>
        <w:rPr>
          <w:rFonts w:ascii="Times New Roman" w:hAnsi="Times New Roman" w:cs="Times New Roman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Binawerdi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Plafond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Rp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.……………………….</w:t>
      </w:r>
      <w:proofErr w:type="gramEnd"/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………….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bulan</w:t>
      </w:r>
      <w:proofErr w:type="spellEnd"/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JT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………………………..s/d ………………………</w:t>
      </w:r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………………………………….</w:t>
      </w:r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………………………………….</w:t>
      </w:r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120" w:line="240" w:lineRule="auto"/>
        <w:ind w:left="274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…………………………………..</w:t>
      </w:r>
    </w:p>
    <w:p w:rsidR="002A148B" w:rsidRDefault="002A148B" w:rsidP="002A148B">
      <w:pPr>
        <w:autoSpaceDE w:val="0"/>
        <w:autoSpaceDN w:val="0"/>
        <w:adjustRightInd w:val="0"/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Coronavirus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Disease </w:t>
      </w:r>
      <w:r>
        <w:rPr>
          <w:rFonts w:ascii="Times New Roman" w:hAnsi="Times New Roman" w:cs="Times New Roman"/>
          <w:sz w:val="24"/>
          <w:szCs w:val="24"/>
        </w:rPr>
        <w:t xml:space="preserve">2019 (COVID-19)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A148B" w:rsidRDefault="002A148B" w:rsidP="002A148B">
      <w:pPr>
        <w:autoSpaceDE w:val="0"/>
        <w:autoSpaceDN w:val="0"/>
        <w:adjustRightInd w:val="0"/>
        <w:spacing w:after="0" w:line="240" w:lineRule="auto"/>
        <w:ind w:left="27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148B" w:rsidRDefault="002A148B" w:rsidP="002A14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Plafond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Rp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.……………………….</w:t>
      </w:r>
      <w:proofErr w:type="gramEnd"/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………….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bulan</w:t>
      </w:r>
      <w:proofErr w:type="spellEnd"/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………………………………….</w:t>
      </w:r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………………………………….</w:t>
      </w:r>
    </w:p>
    <w:p w:rsidR="002A148B" w:rsidRDefault="002A148B" w:rsidP="002A148B">
      <w:pPr>
        <w:tabs>
          <w:tab w:val="left" w:pos="2610"/>
        </w:tabs>
        <w:autoSpaceDE w:val="0"/>
        <w:autoSpaceDN w:val="0"/>
        <w:adjustRightInd w:val="0"/>
        <w:spacing w:after="120" w:line="240" w:lineRule="auto"/>
        <w:ind w:left="274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Usaha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: …………………………………..</w:t>
      </w:r>
    </w:p>
    <w:p w:rsidR="002A148B" w:rsidRDefault="002A148B" w:rsidP="002A14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SLIK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BPR </w:t>
      </w:r>
      <w:proofErr w:type="spellStart"/>
      <w:r>
        <w:rPr>
          <w:rFonts w:ascii="Times New Roman" w:hAnsi="Times New Roman" w:cs="Times New Roman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Binawerdi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148B" w:rsidRDefault="002A148B" w:rsidP="002A148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A148B" w:rsidRDefault="002A148B" w:rsidP="002A14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48B" w:rsidRDefault="002A148B" w:rsidP="002A148B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…………………….., …………..</w:t>
      </w:r>
    </w:p>
    <w:p w:rsidR="002A148B" w:rsidRDefault="002A148B" w:rsidP="002A148B">
      <w:pPr>
        <w:tabs>
          <w:tab w:val="left" w:pos="6570"/>
          <w:tab w:val="left" w:pos="68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A148B" w:rsidRDefault="002A148B" w:rsidP="002A148B">
      <w:pPr>
        <w:autoSpaceDE w:val="0"/>
        <w:autoSpaceDN w:val="0"/>
        <w:adjustRightInd w:val="0"/>
        <w:spacing w:line="240" w:lineRule="auto"/>
        <w:ind w:firstLine="65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</w:p>
    <w:p w:rsidR="002A148B" w:rsidRDefault="002A148B" w:rsidP="002A148B">
      <w:pPr>
        <w:autoSpaceDE w:val="0"/>
        <w:autoSpaceDN w:val="0"/>
        <w:adjustRightInd w:val="0"/>
        <w:spacing w:line="240" w:lineRule="auto"/>
        <w:ind w:firstLine="6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486883</wp:posOffset>
            </wp:positionH>
            <wp:positionV relativeFrom="margin">
              <wp:posOffset>7304567</wp:posOffset>
            </wp:positionV>
            <wp:extent cx="863452" cy="499730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52" cy="49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48B" w:rsidRDefault="002A148B" w:rsidP="002A148B">
      <w:pPr>
        <w:autoSpaceDE w:val="0"/>
        <w:autoSpaceDN w:val="0"/>
        <w:adjustRightInd w:val="0"/>
        <w:spacing w:line="240" w:lineRule="auto"/>
        <w:ind w:firstLine="6840"/>
        <w:rPr>
          <w:rFonts w:ascii="Times New Roman" w:hAnsi="Times New Roman" w:cs="Times New Roman"/>
          <w:sz w:val="24"/>
          <w:szCs w:val="24"/>
        </w:rPr>
      </w:pPr>
    </w:p>
    <w:p w:rsidR="002A148B" w:rsidRDefault="002A148B" w:rsidP="002A148B">
      <w:pPr>
        <w:autoSpaceDE w:val="0"/>
        <w:autoSpaceDN w:val="0"/>
        <w:adjustRightInd w:val="0"/>
        <w:spacing w:line="240" w:lineRule="auto"/>
        <w:ind w:firstLine="6840"/>
        <w:rPr>
          <w:rFonts w:ascii="Times New Roman" w:hAnsi="Times New Roman" w:cs="Times New Roman"/>
          <w:sz w:val="24"/>
          <w:szCs w:val="24"/>
        </w:rPr>
      </w:pPr>
    </w:p>
    <w:p w:rsidR="002A148B" w:rsidRDefault="002A148B" w:rsidP="002A148B">
      <w:pPr>
        <w:tabs>
          <w:tab w:val="left" w:pos="5580"/>
        </w:tabs>
      </w:pPr>
      <w:r>
        <w:rPr>
          <w:rFonts w:ascii="TimesNewRomanPSMT" w:hAnsi="TimesNewRomanPSMT" w:cs="TimesNewRomanPSMT"/>
          <w:sz w:val="24"/>
          <w:szCs w:val="24"/>
        </w:rPr>
        <w:t xml:space="preserve">( …………………………………. ) </w:t>
      </w:r>
      <w:r>
        <w:rPr>
          <w:rFonts w:ascii="TimesNewRomanPSMT" w:hAnsi="TimesNewRomanPSMT" w:cs="TimesNewRomanPSMT"/>
          <w:sz w:val="24"/>
          <w:szCs w:val="24"/>
        </w:rPr>
        <w:tab/>
        <w:t>( ……………………………….)</w:t>
      </w:r>
    </w:p>
    <w:p w:rsidR="00856055" w:rsidRDefault="00856055"/>
    <w:sectPr w:rsidR="00856055" w:rsidSect="002A148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148B"/>
    <w:rsid w:val="001444B0"/>
    <w:rsid w:val="002A148B"/>
    <w:rsid w:val="00856055"/>
    <w:rsid w:val="00C1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2020-04-03T02:43:00Z</dcterms:created>
  <dcterms:modified xsi:type="dcterms:W3CDTF">2020-04-03T02:44:00Z</dcterms:modified>
</cp:coreProperties>
</file>